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49" w:rsidRPr="006B7898" w:rsidRDefault="00557049" w:rsidP="005570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78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Муниципальная программа</w:t>
      </w:r>
    </w:p>
    <w:p w:rsidR="00557049" w:rsidRPr="006B7898" w:rsidRDefault="00557049" w:rsidP="005570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6B78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«Устойчивое развитие Парабельского района»</w:t>
      </w:r>
    </w:p>
    <w:p w:rsidR="00557049" w:rsidRPr="006B7898" w:rsidRDefault="00557049" w:rsidP="005570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557049" w:rsidRPr="006B7898" w:rsidRDefault="00557049" w:rsidP="00557049">
      <w:pPr>
        <w:spacing w:after="120" w:line="240" w:lineRule="auto"/>
        <w:jc w:val="center"/>
        <w:rPr>
          <w:rFonts w:ascii="Times New Roman CYR" w:eastAsia="Times New Roman" w:hAnsi="Times New Roman CYR" w:cs="Times New Roman"/>
          <w:b/>
          <w:bCs/>
          <w:sz w:val="24"/>
          <w:szCs w:val="20"/>
          <w:lang w:eastAsia="ru-RU"/>
        </w:rPr>
      </w:pPr>
      <w:r w:rsidRPr="006B7898">
        <w:rPr>
          <w:rFonts w:ascii="Times New Roman CYR" w:eastAsia="Times New Roman" w:hAnsi="Times New Roman CYR" w:cs="Times New Roman"/>
          <w:b/>
          <w:bCs/>
          <w:sz w:val="24"/>
          <w:szCs w:val="20"/>
          <w:lang w:eastAsia="ru-RU"/>
        </w:rPr>
        <w:t>Паспорт Программы</w:t>
      </w:r>
    </w:p>
    <w:tbl>
      <w:tblPr>
        <w:tblpPr w:leftFromText="180" w:rightFromText="180" w:vertAnchor="text" w:tblpX="-120" w:tblpY="1"/>
        <w:tblOverlap w:val="never"/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48"/>
        <w:gridCol w:w="2977"/>
        <w:gridCol w:w="1984"/>
        <w:gridCol w:w="1843"/>
        <w:gridCol w:w="1417"/>
        <w:gridCol w:w="707"/>
        <w:gridCol w:w="711"/>
        <w:gridCol w:w="1374"/>
        <w:gridCol w:w="44"/>
      </w:tblGrid>
      <w:tr w:rsidR="00557049" w:rsidRPr="00C506AC" w:rsidTr="006B7898">
        <w:trPr>
          <w:trHeight w:val="421"/>
        </w:trPr>
        <w:tc>
          <w:tcPr>
            <w:tcW w:w="4248" w:type="dxa"/>
            <w:shd w:val="clear" w:color="auto" w:fill="auto"/>
            <w:vAlign w:val="center"/>
          </w:tcPr>
          <w:p w:rsidR="00557049" w:rsidRPr="00C506AC" w:rsidRDefault="00557049" w:rsidP="006B7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11057" w:type="dxa"/>
            <w:gridSpan w:val="8"/>
            <w:shd w:val="clear" w:color="auto" w:fill="auto"/>
            <w:vAlign w:val="center"/>
          </w:tcPr>
          <w:p w:rsidR="00557049" w:rsidRPr="00C506AC" w:rsidRDefault="00557049" w:rsidP="006B789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</w:t>
            </w:r>
          </w:p>
          <w:p w:rsidR="00557049" w:rsidRPr="00C506AC" w:rsidRDefault="00557049" w:rsidP="006B789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«Устойчивое развитие Парабельского района» (далее – Программа).</w:t>
            </w:r>
          </w:p>
        </w:tc>
      </w:tr>
      <w:tr w:rsidR="00557049" w:rsidRPr="00C506AC" w:rsidTr="006B7898">
        <w:trPr>
          <w:trHeight w:val="287"/>
        </w:trPr>
        <w:tc>
          <w:tcPr>
            <w:tcW w:w="4248" w:type="dxa"/>
            <w:shd w:val="clear" w:color="auto" w:fill="auto"/>
            <w:vAlign w:val="center"/>
          </w:tcPr>
          <w:p w:rsidR="00557049" w:rsidRPr="00C506AC" w:rsidRDefault="00557049" w:rsidP="006B7898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11057" w:type="dxa"/>
            <w:gridSpan w:val="8"/>
            <w:shd w:val="clear" w:color="auto" w:fill="auto"/>
            <w:vAlign w:val="center"/>
          </w:tcPr>
          <w:p w:rsidR="00557049" w:rsidRPr="00C506AC" w:rsidRDefault="00557049" w:rsidP="006B7898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Парабельского района.</w:t>
            </w:r>
          </w:p>
        </w:tc>
      </w:tr>
      <w:tr w:rsidR="00557049" w:rsidRPr="00C506AC" w:rsidTr="006B7898">
        <w:trPr>
          <w:trHeight w:val="87"/>
        </w:trPr>
        <w:tc>
          <w:tcPr>
            <w:tcW w:w="4248" w:type="dxa"/>
            <w:shd w:val="clear" w:color="auto" w:fill="auto"/>
            <w:vAlign w:val="center"/>
          </w:tcPr>
          <w:p w:rsidR="00557049" w:rsidRPr="00C506AC" w:rsidRDefault="00557049" w:rsidP="006B7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11057" w:type="dxa"/>
            <w:gridSpan w:val="8"/>
            <w:shd w:val="clear" w:color="auto" w:fill="auto"/>
            <w:vAlign w:val="center"/>
          </w:tcPr>
          <w:p w:rsidR="00557049" w:rsidRPr="00C506AC" w:rsidRDefault="00557049" w:rsidP="006B7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ОУФ – ФО администрации Парабельского района Томской области, экономический отдел и отдел по обеспечению инфраструктуры коммунального хозяйства Администрации Парабельского района.</w:t>
            </w:r>
          </w:p>
        </w:tc>
      </w:tr>
      <w:tr w:rsidR="00557049" w:rsidRPr="00C506AC" w:rsidTr="006B7898">
        <w:trPr>
          <w:trHeight w:val="77"/>
        </w:trPr>
        <w:tc>
          <w:tcPr>
            <w:tcW w:w="4248" w:type="dxa"/>
            <w:shd w:val="clear" w:color="auto" w:fill="auto"/>
            <w:vAlign w:val="center"/>
          </w:tcPr>
          <w:p w:rsidR="00557049" w:rsidRPr="00C506AC" w:rsidRDefault="00557049" w:rsidP="006B7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 муниципальной программы (мероприятий)</w:t>
            </w:r>
          </w:p>
        </w:tc>
        <w:tc>
          <w:tcPr>
            <w:tcW w:w="11057" w:type="dxa"/>
            <w:gridSpan w:val="8"/>
            <w:shd w:val="clear" w:color="auto" w:fill="auto"/>
            <w:vAlign w:val="center"/>
          </w:tcPr>
          <w:p w:rsidR="00557049" w:rsidRPr="00C506AC" w:rsidRDefault="00557049" w:rsidP="006B78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Жители Парабельского района, проектные и строительные организации, </w:t>
            </w: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сельских поселений Парабельского района (по согласованию).</w:t>
            </w:r>
          </w:p>
        </w:tc>
      </w:tr>
      <w:tr w:rsidR="00557049" w:rsidRPr="00C506AC" w:rsidTr="006B7898">
        <w:trPr>
          <w:trHeight w:val="1244"/>
        </w:trPr>
        <w:tc>
          <w:tcPr>
            <w:tcW w:w="4248" w:type="dxa"/>
            <w:shd w:val="clear" w:color="auto" w:fill="auto"/>
            <w:vAlign w:val="center"/>
          </w:tcPr>
          <w:p w:rsidR="00557049" w:rsidRPr="00C506AC" w:rsidRDefault="00557049" w:rsidP="006B7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Среднесрочные цели социально-экономического развития Парабельского района, на реализацию которых направлена муниципальная программа</w:t>
            </w:r>
          </w:p>
        </w:tc>
        <w:tc>
          <w:tcPr>
            <w:tcW w:w="11057" w:type="dxa"/>
            <w:gridSpan w:val="8"/>
            <w:shd w:val="clear" w:color="auto" w:fill="auto"/>
            <w:vAlign w:val="center"/>
          </w:tcPr>
          <w:p w:rsidR="00557049" w:rsidRPr="00C506AC" w:rsidRDefault="00557049" w:rsidP="006B7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и качества жизни населения, накопление человеческого капитала. Сбалансированное территориальное развитие за счет развития инфраструктуры.</w:t>
            </w:r>
          </w:p>
        </w:tc>
      </w:tr>
      <w:tr w:rsidR="00557049" w:rsidRPr="00C506AC" w:rsidTr="006B7898">
        <w:trPr>
          <w:trHeight w:val="77"/>
        </w:trPr>
        <w:tc>
          <w:tcPr>
            <w:tcW w:w="42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049" w:rsidRPr="00C506AC" w:rsidRDefault="00557049" w:rsidP="006B7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1057" w:type="dxa"/>
            <w:gridSpan w:val="8"/>
            <w:shd w:val="clear" w:color="auto" w:fill="auto"/>
          </w:tcPr>
          <w:p w:rsidR="00557049" w:rsidRPr="00C506AC" w:rsidRDefault="00557049" w:rsidP="006B7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Hlk191481159"/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Содействие комплексному улучшению условий проживания граждан;</w:t>
            </w:r>
          </w:p>
          <w:p w:rsidR="00557049" w:rsidRPr="00C506AC" w:rsidRDefault="00557049" w:rsidP="006B7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Газификация Парабельского района;</w:t>
            </w:r>
          </w:p>
          <w:p w:rsidR="00557049" w:rsidRPr="00C506AC" w:rsidRDefault="00557049" w:rsidP="006B7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Повышение энергоэффективности и обеспечение развития энергетической инфраструктуры.</w:t>
            </w:r>
          </w:p>
          <w:p w:rsidR="00557049" w:rsidRPr="00C506AC" w:rsidRDefault="00557049" w:rsidP="006B7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Повышение уровня благоустройства территорий;</w:t>
            </w:r>
          </w:p>
          <w:p w:rsidR="00557049" w:rsidRPr="00C506AC" w:rsidRDefault="00557049" w:rsidP="006B7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Сохранение и развитие автомобильных дорог общего пользования местного значения;</w:t>
            </w:r>
          </w:p>
          <w:p w:rsidR="00557049" w:rsidRPr="00C506AC" w:rsidRDefault="00557049" w:rsidP="006B7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Предотвращение вредного воздействия твердых коммунальных отходов и отходов, не отнесенных к твердым коммунальным отходам, на здоровье человека и окружающую среду;</w:t>
            </w:r>
          </w:p>
          <w:p w:rsidR="00557049" w:rsidRPr="00C506AC" w:rsidRDefault="00557049" w:rsidP="006B7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Сохранение и развитие ресурсоснабжающих организаций.</w:t>
            </w:r>
          </w:p>
          <w:p w:rsidR="00557049" w:rsidRPr="00C506AC" w:rsidRDefault="00557049" w:rsidP="006B7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Hlk191476904"/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Pr="00C506AC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C506AC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экологической безопасности на территории Парабельского района, сохранение стабильности состояния природной среды для улучшения качества жизни и здоровья населения</w:t>
            </w:r>
            <w:bookmarkEnd w:id="0"/>
            <w:bookmarkEnd w:id="1"/>
          </w:p>
        </w:tc>
      </w:tr>
      <w:tr w:rsidR="00557049" w:rsidRPr="00C506AC" w:rsidTr="006B7898">
        <w:trPr>
          <w:trHeight w:val="387"/>
        </w:trPr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049" w:rsidRPr="00C506AC" w:rsidRDefault="00557049" w:rsidP="006B789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целей муниципальной программы и их значения (с детализацией по годам реализации)</w:t>
            </w:r>
          </w:p>
        </w:tc>
        <w:tc>
          <w:tcPr>
            <w:tcW w:w="680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7049" w:rsidRPr="00C506AC" w:rsidRDefault="00557049" w:rsidP="006B7898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целей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7049" w:rsidRPr="00C506AC" w:rsidRDefault="00557049" w:rsidP="006B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CF3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год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557049" w:rsidRPr="00C506AC" w:rsidRDefault="00557049" w:rsidP="006B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CF3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год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557049" w:rsidRPr="00C506AC" w:rsidRDefault="00557049" w:rsidP="006B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CF3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год</w:t>
            </w:r>
          </w:p>
        </w:tc>
      </w:tr>
      <w:tr w:rsidR="00CF38DE" w:rsidRPr="00C506AC" w:rsidTr="006B7898">
        <w:trPr>
          <w:trHeight w:val="402"/>
        </w:trPr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8DE" w:rsidRPr="00C506AC" w:rsidRDefault="00CF38DE" w:rsidP="00CF38DE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bookmarkStart w:id="2" w:name="_Hlk191480884"/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мероприятий комплексного развития сельских территорий, ед.</w:t>
            </w:r>
            <w:bookmarkEnd w:id="2"/>
          </w:p>
        </w:tc>
        <w:tc>
          <w:tcPr>
            <w:tcW w:w="1417" w:type="dxa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F38DE" w:rsidRPr="00C506AC" w:rsidTr="006B7898">
        <w:trPr>
          <w:trHeight w:val="56"/>
        </w:trPr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8DE" w:rsidRPr="00C506AC" w:rsidRDefault="00CF38DE" w:rsidP="00CF38DE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Уровень газификации населения Парабельского района, 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CF38DE" w:rsidRPr="00C506AC" w:rsidTr="006B7898">
        <w:trPr>
          <w:trHeight w:val="56"/>
        </w:trPr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8DE" w:rsidRPr="00C506AC" w:rsidRDefault="00CF38DE" w:rsidP="00CF38DE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Уровень оснащения административных зданий энергосберегающим оборудованием и сокращения объемов потребления энергоресурсов, 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CF38DE" w:rsidRPr="00C506AC" w:rsidTr="006B7898">
        <w:trPr>
          <w:trHeight w:val="759"/>
        </w:trPr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8DE" w:rsidRPr="00C506AC" w:rsidRDefault="00CF38DE" w:rsidP="00CF38DE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 Количество общественных пространств, на которых выполнено благоустройство, ед.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F38DE" w:rsidRPr="00C506AC" w:rsidTr="006B7898">
        <w:trPr>
          <w:trHeight w:val="1294"/>
        </w:trPr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8DE" w:rsidRPr="00C506AC" w:rsidRDefault="00CF38DE" w:rsidP="00CF38DE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 Доля протяженности автомобильных дорог общего пользования местного значения, приведенных в нормативное состояние, 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CF38DE" w:rsidRPr="00C506AC" w:rsidTr="006B7898">
        <w:trPr>
          <w:trHeight w:val="386"/>
        </w:trPr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8DE" w:rsidRPr="00C506AC" w:rsidRDefault="00CF38DE" w:rsidP="00CF38DE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 Приобретение контейнеров, шт.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CF38DE" w:rsidRPr="00C506AC" w:rsidTr="006B7898">
        <w:trPr>
          <w:trHeight w:val="386"/>
        </w:trPr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8DE" w:rsidRPr="00C506AC" w:rsidRDefault="00CF38DE" w:rsidP="00CF38DE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 Доля коммунального хозяйства приведенное в нормативное состояние, 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CF38DE" w:rsidRPr="00C506AC" w:rsidTr="006B7898">
        <w:trPr>
          <w:trHeight w:val="386"/>
        </w:trPr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8DE" w:rsidRPr="00C506AC" w:rsidRDefault="00CF38DE" w:rsidP="00CF38DE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Уровень экологической безопасности на территории Парабельского района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</w:t>
            </w:r>
          </w:p>
        </w:tc>
      </w:tr>
      <w:tr w:rsidR="00CF38DE" w:rsidRPr="00C506AC" w:rsidTr="006B7898">
        <w:trPr>
          <w:trHeight w:val="359"/>
        </w:trPr>
        <w:tc>
          <w:tcPr>
            <w:tcW w:w="42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11057" w:type="dxa"/>
            <w:gridSpan w:val="8"/>
            <w:shd w:val="clear" w:color="auto" w:fill="auto"/>
          </w:tcPr>
          <w:p w:rsidR="00CF38DE" w:rsidRPr="00C506AC" w:rsidRDefault="00CF38DE" w:rsidP="00CF38DE">
            <w:pPr>
              <w:numPr>
                <w:ilvl w:val="0"/>
                <w:numId w:val="2"/>
              </w:numPr>
              <w:tabs>
                <w:tab w:val="left" w:pos="322"/>
              </w:tabs>
              <w:spacing w:after="0" w:line="240" w:lineRule="auto"/>
              <w:ind w:left="38"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_Hlk191481068"/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на территории муниципального образования «Парабельский район» условий, благоприятных для развития сельских территорий.</w:t>
            </w:r>
          </w:p>
          <w:p w:rsidR="00CF38DE" w:rsidRPr="00C506AC" w:rsidRDefault="00CF38DE" w:rsidP="00CF38DE">
            <w:pPr>
              <w:numPr>
                <w:ilvl w:val="0"/>
                <w:numId w:val="2"/>
              </w:numPr>
              <w:tabs>
                <w:tab w:val="left" w:pos="322"/>
              </w:tabs>
              <w:spacing w:after="0" w:line="240" w:lineRule="auto"/>
              <w:ind w:left="38"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Газификация Парабельского района.</w:t>
            </w:r>
          </w:p>
          <w:p w:rsidR="00CF38DE" w:rsidRPr="00C506AC" w:rsidRDefault="00CF38DE" w:rsidP="00CF38DE">
            <w:pPr>
              <w:numPr>
                <w:ilvl w:val="0"/>
                <w:numId w:val="2"/>
              </w:numPr>
              <w:tabs>
                <w:tab w:val="left" w:pos="322"/>
              </w:tabs>
              <w:spacing w:after="0" w:line="240" w:lineRule="auto"/>
              <w:ind w:left="38"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развитие автомобильных дорог Парабельского района.</w:t>
            </w:r>
          </w:p>
          <w:p w:rsidR="00CF38DE" w:rsidRPr="00C506AC" w:rsidRDefault="00CF38DE" w:rsidP="00CF38DE">
            <w:pPr>
              <w:numPr>
                <w:ilvl w:val="0"/>
                <w:numId w:val="2"/>
              </w:numPr>
              <w:tabs>
                <w:tab w:val="left" w:pos="322"/>
              </w:tabs>
              <w:spacing w:after="0" w:line="240" w:lineRule="auto"/>
              <w:ind w:left="38"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Энергосбережение, повышение энергетической на территории Парабельского района</w:t>
            </w:r>
          </w:p>
          <w:p w:rsidR="00CF38DE" w:rsidRPr="00C506AC" w:rsidRDefault="00CF38DE" w:rsidP="00CF38DE">
            <w:pPr>
              <w:numPr>
                <w:ilvl w:val="0"/>
                <w:numId w:val="2"/>
              </w:numPr>
              <w:tabs>
                <w:tab w:val="left" w:pos="322"/>
              </w:tabs>
              <w:spacing w:after="0" w:line="240" w:lineRule="auto"/>
              <w:ind w:left="38"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современной городской среды на территории Парабельского района.</w:t>
            </w:r>
          </w:p>
          <w:p w:rsidR="00CF38DE" w:rsidRPr="00C506AC" w:rsidRDefault="00CF38DE" w:rsidP="00CF38DE">
            <w:pPr>
              <w:numPr>
                <w:ilvl w:val="0"/>
                <w:numId w:val="2"/>
              </w:numPr>
              <w:tabs>
                <w:tab w:val="left" w:pos="322"/>
              </w:tabs>
              <w:spacing w:after="0" w:line="240" w:lineRule="auto"/>
              <w:ind w:left="38"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сбора, обработки, утилизации, обезвреживания и размещения отходов.</w:t>
            </w:r>
          </w:p>
          <w:p w:rsidR="00CF38DE" w:rsidRPr="00C506AC" w:rsidRDefault="00CF38DE" w:rsidP="00CF38DE">
            <w:pPr>
              <w:numPr>
                <w:ilvl w:val="0"/>
                <w:numId w:val="2"/>
              </w:numPr>
              <w:tabs>
                <w:tab w:val="left" w:pos="322"/>
              </w:tabs>
              <w:spacing w:after="0" w:line="240" w:lineRule="auto"/>
              <w:ind w:left="38"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модернизация ресурсоснабжающих организаций Парабельского района.</w:t>
            </w:r>
          </w:p>
          <w:p w:rsidR="00CF38DE" w:rsidRPr="00C506AC" w:rsidRDefault="00CF38DE" w:rsidP="00CF38DE">
            <w:pPr>
              <w:numPr>
                <w:ilvl w:val="0"/>
                <w:numId w:val="2"/>
              </w:numPr>
              <w:tabs>
                <w:tab w:val="left" w:pos="322"/>
              </w:tabs>
              <w:spacing w:after="0" w:line="240" w:lineRule="auto"/>
              <w:ind w:left="38"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развитие инфраструктуры по переработке, использованию и безопасному размещению отходов жизнедеятельности человека.</w:t>
            </w:r>
            <w:bookmarkEnd w:id="3"/>
          </w:p>
        </w:tc>
      </w:tr>
      <w:tr w:rsidR="00CF38DE" w:rsidRPr="00C506AC" w:rsidTr="006B7898">
        <w:trPr>
          <w:gridAfter w:val="1"/>
          <w:wAfter w:w="44" w:type="dxa"/>
          <w:trHeight w:val="419"/>
        </w:trPr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_Hlk191481214"/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задач муниципальной программы и их значения (с детализацией по годам реализации)</w:t>
            </w:r>
          </w:p>
        </w:tc>
        <w:tc>
          <w:tcPr>
            <w:tcW w:w="680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задач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год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год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год</w:t>
            </w:r>
          </w:p>
        </w:tc>
      </w:tr>
      <w:bookmarkEnd w:id="4"/>
      <w:tr w:rsidR="00CF38DE" w:rsidRPr="00C506AC" w:rsidTr="006B7898">
        <w:trPr>
          <w:gridAfter w:val="1"/>
          <w:wAfter w:w="44" w:type="dxa"/>
          <w:trHeight w:val="415"/>
        </w:trPr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numPr>
                <w:ilvl w:val="1"/>
                <w:numId w:val="1"/>
              </w:numPr>
              <w:spacing w:after="0" w:line="240" w:lineRule="auto"/>
              <w:ind w:left="38" w:firstLine="6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жилищных условий граждан, проживающих на сельских территориях, кв</w:t>
            </w:r>
            <w:proofErr w:type="gramStart"/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</w:tr>
      <w:tr w:rsidR="00CF38DE" w:rsidRPr="00C506AC" w:rsidTr="006B7898">
        <w:trPr>
          <w:gridAfter w:val="1"/>
          <w:wAfter w:w="44" w:type="dxa"/>
          <w:trHeight w:val="415"/>
        </w:trPr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numPr>
                <w:ilvl w:val="1"/>
                <w:numId w:val="1"/>
              </w:numPr>
              <w:spacing w:after="0" w:line="240" w:lineRule="auto"/>
              <w:ind w:left="38" w:firstLine="6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семей, улучшивших условия проживания, </w:t>
            </w:r>
            <w:proofErr w:type="spellStart"/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F38DE" w:rsidRPr="00C506AC" w:rsidTr="006B7898">
        <w:trPr>
          <w:gridAfter w:val="1"/>
          <w:wAfter w:w="44" w:type="dxa"/>
          <w:trHeight w:val="415"/>
        </w:trPr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numPr>
                <w:ilvl w:val="1"/>
                <w:numId w:val="1"/>
              </w:numPr>
              <w:spacing w:after="0" w:line="240" w:lineRule="auto"/>
              <w:ind w:left="38" w:firstLine="6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благоустроенных сельских территорий в общем количестве, 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CF38DE" w:rsidRPr="00C506AC" w:rsidTr="006B7898">
        <w:trPr>
          <w:gridAfter w:val="1"/>
          <w:wAfter w:w="44" w:type="dxa"/>
          <w:trHeight w:val="415"/>
        </w:trPr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numPr>
                <w:ilvl w:val="1"/>
                <w:numId w:val="1"/>
              </w:numPr>
              <w:spacing w:after="0" w:line="240" w:lineRule="auto"/>
              <w:ind w:left="38" w:firstLine="6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проекты по благоустройству общественных пространств на сельских территориях, ед.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F38DE" w:rsidRPr="00C506AC" w:rsidTr="006B7898">
        <w:trPr>
          <w:gridAfter w:val="1"/>
          <w:wAfter w:w="44" w:type="dxa"/>
          <w:trHeight w:val="572"/>
        </w:trPr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Уровень газификации Парабельского района, 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CF38DE" w:rsidRPr="00C506AC" w:rsidTr="006B7898">
        <w:trPr>
          <w:gridAfter w:val="1"/>
          <w:wAfter w:w="44" w:type="dxa"/>
          <w:trHeight w:val="572"/>
        </w:trPr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Оснащение административных зданий энергосберегающим оборудованием и сокращение объемов потребления энергоресурсов, 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CF38DE" w:rsidRPr="00C506AC" w:rsidTr="006B7898">
        <w:trPr>
          <w:gridAfter w:val="1"/>
          <w:wAfter w:w="44" w:type="dxa"/>
          <w:trHeight w:val="572"/>
        </w:trPr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C506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Количество благоустроенных в течение года общественных пространств, ед.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F38DE" w:rsidRPr="00C506AC" w:rsidTr="006B7898">
        <w:trPr>
          <w:gridAfter w:val="1"/>
          <w:wAfter w:w="44" w:type="dxa"/>
          <w:trHeight w:val="200"/>
        </w:trPr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 Доля протяженности автомобильных дорог общего пользования местного значения, приведенных в нормативное состояние, 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CF38DE" w:rsidRPr="00C506AC" w:rsidTr="006B7898">
        <w:trPr>
          <w:gridAfter w:val="1"/>
          <w:wAfter w:w="44" w:type="dxa"/>
          <w:trHeight w:val="662"/>
        </w:trPr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 Создание мест (площадок) накопления ТКО, ед.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F38DE" w:rsidRPr="00C506AC" w:rsidTr="006B7898">
        <w:trPr>
          <w:gridAfter w:val="1"/>
          <w:wAfter w:w="44" w:type="dxa"/>
          <w:trHeight w:val="275"/>
        </w:trPr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 Разработка проектно-сметной документации на объекты муниципальной собственности в сфере обращения с ТКО, ед.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F38DE" w:rsidRPr="00C506AC" w:rsidTr="006B7898">
        <w:trPr>
          <w:gridAfter w:val="1"/>
          <w:wAfter w:w="44" w:type="dxa"/>
          <w:trHeight w:val="713"/>
        </w:trPr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 Оборудование полигона средствами измерения массы ТКО, ед.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F38DE" w:rsidRPr="00C506AC" w:rsidTr="006B7898">
        <w:trPr>
          <w:gridAfter w:val="1"/>
          <w:wAfter w:w="44" w:type="dxa"/>
          <w:trHeight w:val="513"/>
        </w:trPr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 Создание объектов в сфере обращения с ТКО, ед.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F38DE" w:rsidRPr="00C506AC" w:rsidTr="006B7898">
        <w:trPr>
          <w:gridAfter w:val="1"/>
          <w:wAfter w:w="44" w:type="dxa"/>
          <w:trHeight w:val="233"/>
        </w:trPr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6.5. Переданные полномочия исполнительным органам местного самоуправления сельских поселений по вопросам участия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ТКО на территории Парабельского района, ед.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F38DE" w:rsidRPr="00C506AC" w:rsidTr="006B7898">
        <w:trPr>
          <w:gridAfter w:val="1"/>
          <w:wAfter w:w="44" w:type="dxa"/>
          <w:trHeight w:val="233"/>
        </w:trPr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6.6. Организация деятельности по накоплению (в том числе раздельному накоплению), сбору, транспортированию, обработке, утилизации, обезвреживанию, захоронению отходов (кроме твердых коммунальных отходов) на территории муниципального района, %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CF38DE" w:rsidRPr="00C506AC" w:rsidTr="006B7898">
        <w:trPr>
          <w:gridAfter w:val="1"/>
          <w:wAfter w:w="44" w:type="dxa"/>
          <w:trHeight w:val="233"/>
        </w:trPr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 Капитальный ремонт водопровода в с. Старица, км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F38DE" w:rsidRPr="00C506AC" w:rsidTr="006B7898">
        <w:trPr>
          <w:gridAfter w:val="1"/>
          <w:wAfter w:w="44" w:type="dxa"/>
          <w:trHeight w:val="233"/>
        </w:trPr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Calibri" w:hAnsi="Times New Roman" w:cs="Times New Roman"/>
                <w:sz w:val="24"/>
                <w:szCs w:val="24"/>
              </w:rPr>
              <w:t>7.2. Капитальный ремонт дизель-генераторных установок марки ДГ-72М, ед.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F38DE" w:rsidRPr="00C506AC" w:rsidTr="006B7898">
        <w:trPr>
          <w:gridAfter w:val="1"/>
          <w:wAfter w:w="44" w:type="dxa"/>
          <w:trHeight w:val="774"/>
        </w:trPr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7.3. </w:t>
            </w:r>
            <w:r w:rsidRPr="00C506AC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надежного и бесперебойного теплоснабжения потребителей Парабельского района на зимний период, %.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F38DE" w:rsidRPr="00C506AC" w:rsidTr="006B7898">
        <w:trPr>
          <w:gridAfter w:val="1"/>
          <w:wAfter w:w="44" w:type="dxa"/>
          <w:trHeight w:val="774"/>
        </w:trPr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 Переход теплоснабжающей организации с угля на природный газ, %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CF38DE" w:rsidRPr="00C506AC" w:rsidTr="006B7898">
        <w:trPr>
          <w:gridAfter w:val="1"/>
          <w:wAfter w:w="44" w:type="dxa"/>
          <w:trHeight w:val="774"/>
        </w:trPr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 Доля сельских поселений, выполняющие мероприятия по экологической безопасности территорий Парабельского района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CF38DE" w:rsidRPr="00C506AC" w:rsidTr="006B7898">
        <w:trPr>
          <w:trHeight w:val="200"/>
        </w:trPr>
        <w:tc>
          <w:tcPr>
            <w:tcW w:w="42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программы</w:t>
            </w:r>
          </w:p>
        </w:tc>
        <w:tc>
          <w:tcPr>
            <w:tcW w:w="11057" w:type="dxa"/>
            <w:gridSpan w:val="8"/>
            <w:shd w:val="clear" w:color="auto" w:fill="auto"/>
          </w:tcPr>
          <w:p w:rsidR="00CF38DE" w:rsidRPr="00C506AC" w:rsidRDefault="00CF38DE" w:rsidP="00CF3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1 «Комплексное развитие сельских территорий»;</w:t>
            </w:r>
          </w:p>
          <w:p w:rsidR="00CF38DE" w:rsidRPr="00C506AC" w:rsidRDefault="00CF38DE" w:rsidP="00CF3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2 «Газификация Парабельского района»;</w:t>
            </w:r>
          </w:p>
          <w:p w:rsidR="00CF38DE" w:rsidRPr="00C506AC" w:rsidRDefault="00CF38DE" w:rsidP="00CF3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3 «Сохранение и развитие автомобильных дорог Парабельского района»;</w:t>
            </w:r>
          </w:p>
          <w:p w:rsidR="00CF38DE" w:rsidRPr="00C506AC" w:rsidRDefault="00CF38DE" w:rsidP="00CF3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4 «Энергосбережение и повышение энергетической эффективности на территории Парабельского района»;</w:t>
            </w:r>
          </w:p>
          <w:p w:rsidR="00CF38DE" w:rsidRPr="00C506AC" w:rsidRDefault="00CF38DE" w:rsidP="00CF3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5 «Формирование современной городской среды на территории Парабельского района»;</w:t>
            </w:r>
          </w:p>
          <w:p w:rsidR="00CF38DE" w:rsidRPr="00C506AC" w:rsidRDefault="00CF38DE" w:rsidP="00CF3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6 «Развитие системы сбора, обработки, утилизации, обезвреживания и размещения отходов»;</w:t>
            </w:r>
          </w:p>
          <w:p w:rsidR="00CF38DE" w:rsidRPr="00C506AC" w:rsidRDefault="00CF38DE" w:rsidP="00CF3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7 «Развитие и модернизация коммунальной инфраструктуры Парабельского района».</w:t>
            </w:r>
          </w:p>
          <w:p w:rsidR="00CF38DE" w:rsidRPr="00C506AC" w:rsidRDefault="00CF38DE" w:rsidP="00CF3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8 «Охрана окружающей среды»</w:t>
            </w:r>
          </w:p>
        </w:tc>
      </w:tr>
      <w:tr w:rsidR="00CF38DE" w:rsidRPr="00C506AC" w:rsidTr="006B7898">
        <w:trPr>
          <w:trHeight w:val="167"/>
        </w:trPr>
        <w:tc>
          <w:tcPr>
            <w:tcW w:w="4248" w:type="dxa"/>
            <w:shd w:val="clear" w:color="auto" w:fill="auto"/>
            <w:vAlign w:val="center"/>
          </w:tcPr>
          <w:p w:rsidR="00CF38DE" w:rsidRPr="00C506AC" w:rsidRDefault="00CF38DE" w:rsidP="00CF38DE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1057" w:type="dxa"/>
            <w:gridSpan w:val="8"/>
            <w:shd w:val="clear" w:color="auto" w:fill="auto"/>
            <w:vAlign w:val="center"/>
          </w:tcPr>
          <w:p w:rsidR="00CF38DE" w:rsidRPr="005C0C95" w:rsidRDefault="00CF38DE" w:rsidP="00CF38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2025-2027 годы</w:t>
            </w:r>
          </w:p>
        </w:tc>
      </w:tr>
      <w:tr w:rsidR="00CF38DE" w:rsidRPr="00C506AC" w:rsidTr="00CF38DE">
        <w:trPr>
          <w:trHeight w:val="487"/>
        </w:trPr>
        <w:tc>
          <w:tcPr>
            <w:tcW w:w="4248" w:type="dxa"/>
            <w:vMerge w:val="restart"/>
            <w:shd w:val="clear" w:color="auto" w:fill="auto"/>
            <w:vAlign w:val="center"/>
          </w:tcPr>
          <w:p w:rsidR="00CF38DE" w:rsidRPr="00C506AC" w:rsidRDefault="00CF38DE" w:rsidP="00CF38DE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 источники финансирования муниципальной программы (с детализацией по годам реализации) тыс. рублей</w:t>
            </w:r>
          </w:p>
        </w:tc>
        <w:tc>
          <w:tcPr>
            <w:tcW w:w="2977" w:type="dxa"/>
            <w:shd w:val="clear" w:color="auto" w:fill="auto"/>
          </w:tcPr>
          <w:p w:rsidR="00CF38DE" w:rsidRPr="00C506AC" w:rsidRDefault="00CF38DE" w:rsidP="00CF38DE">
            <w:pPr>
              <w:tabs>
                <w:tab w:val="left" w:pos="0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8DE" w:rsidRPr="005C0C95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0C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38DE" w:rsidRPr="005C0C95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0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124" w:type="dxa"/>
            <w:gridSpan w:val="2"/>
            <w:shd w:val="clear" w:color="auto" w:fill="auto"/>
            <w:vAlign w:val="center"/>
          </w:tcPr>
          <w:p w:rsidR="00CF38DE" w:rsidRPr="003A570D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2129" w:type="dxa"/>
            <w:gridSpan w:val="3"/>
            <w:shd w:val="clear" w:color="auto" w:fill="auto"/>
            <w:vAlign w:val="center"/>
          </w:tcPr>
          <w:p w:rsidR="00CF38DE" w:rsidRPr="003A570D" w:rsidRDefault="00CF38DE" w:rsidP="00C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</w:tr>
      <w:tr w:rsidR="00CF38DE" w:rsidRPr="00C506AC" w:rsidTr="00CF38DE">
        <w:trPr>
          <w:trHeight w:val="167"/>
        </w:trPr>
        <w:tc>
          <w:tcPr>
            <w:tcW w:w="4248" w:type="dxa"/>
            <w:vMerge/>
            <w:shd w:val="clear" w:color="auto" w:fill="auto"/>
          </w:tcPr>
          <w:p w:rsidR="00CF38DE" w:rsidRPr="00C506AC" w:rsidRDefault="00CF38DE" w:rsidP="00CF38DE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 (по согласованию)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8DE" w:rsidRPr="005C0C95" w:rsidRDefault="0070670D" w:rsidP="00CF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5C0C95">
              <w:rPr>
                <w:rFonts w:ascii="Times New Roman" w:eastAsia="Calibri" w:hAnsi="Times New Roman" w:cs="Times New Roman"/>
                <w:color w:val="000000"/>
                <w:lang w:eastAsia="ru-RU"/>
              </w:rPr>
              <w:t>1 416 570,83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8DE" w:rsidRPr="005C0C95" w:rsidRDefault="0070670D" w:rsidP="00CF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5C0C95">
              <w:rPr>
                <w:rFonts w:ascii="Times New Roman" w:eastAsia="Calibri" w:hAnsi="Times New Roman" w:cs="Times New Roman"/>
                <w:color w:val="000000"/>
                <w:lang w:eastAsia="ru-RU"/>
              </w:rPr>
              <w:t>1 416 570,83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8DE" w:rsidRPr="003A570D" w:rsidRDefault="00CF38DE" w:rsidP="00CF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A570D">
              <w:rPr>
                <w:rFonts w:ascii="Times New Roman" w:eastAsia="Calibri" w:hAnsi="Times New Roman" w:cs="Times New Roman"/>
                <w:color w:val="000000"/>
              </w:rPr>
              <w:t>0,00</w:t>
            </w:r>
          </w:p>
        </w:tc>
        <w:tc>
          <w:tcPr>
            <w:tcW w:w="212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8DE" w:rsidRPr="003A570D" w:rsidRDefault="0070670D" w:rsidP="00CF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A570D">
              <w:rPr>
                <w:rFonts w:ascii="Times New Roman" w:eastAsia="Calibri" w:hAnsi="Times New Roman" w:cs="Times New Roman"/>
                <w:color w:val="000000"/>
              </w:rPr>
              <w:t>0,00</w:t>
            </w:r>
          </w:p>
        </w:tc>
      </w:tr>
      <w:tr w:rsidR="00CF38DE" w:rsidRPr="00C506AC" w:rsidTr="00CF38DE">
        <w:trPr>
          <w:trHeight w:val="167"/>
        </w:trPr>
        <w:tc>
          <w:tcPr>
            <w:tcW w:w="4248" w:type="dxa"/>
            <w:vMerge/>
            <w:shd w:val="clear" w:color="auto" w:fill="auto"/>
          </w:tcPr>
          <w:p w:rsidR="00CF38DE" w:rsidRPr="00C506AC" w:rsidRDefault="00CF38DE" w:rsidP="00CF38DE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 (по согласованию)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8DE" w:rsidRPr="005C0C95" w:rsidRDefault="0070670D" w:rsidP="00CF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C0C95">
              <w:rPr>
                <w:rFonts w:ascii="Times New Roman" w:eastAsia="Calibri" w:hAnsi="Times New Roman" w:cs="Times New Roman"/>
                <w:color w:val="000000"/>
              </w:rPr>
              <w:t>52 561 716,76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8DE" w:rsidRPr="005C0C95" w:rsidRDefault="0070670D" w:rsidP="00CF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C0C95">
              <w:rPr>
                <w:rFonts w:ascii="Times New Roman" w:eastAsia="Calibri" w:hAnsi="Times New Roman" w:cs="Times New Roman"/>
                <w:color w:val="000000"/>
              </w:rPr>
              <w:t>45 982 816,76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8DE" w:rsidRPr="003A570D" w:rsidRDefault="0070670D" w:rsidP="00CF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A570D">
              <w:rPr>
                <w:rFonts w:ascii="Times New Roman" w:eastAsia="Calibri" w:hAnsi="Times New Roman" w:cs="Times New Roman"/>
                <w:color w:val="000000"/>
              </w:rPr>
              <w:t>4 721 200,00</w:t>
            </w:r>
          </w:p>
        </w:tc>
        <w:tc>
          <w:tcPr>
            <w:tcW w:w="212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8DE" w:rsidRPr="003A570D" w:rsidRDefault="0070670D" w:rsidP="00CF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A570D">
              <w:rPr>
                <w:rFonts w:ascii="Times New Roman" w:eastAsia="Calibri" w:hAnsi="Times New Roman" w:cs="Times New Roman"/>
                <w:color w:val="000000"/>
              </w:rPr>
              <w:t>1 857 700,00</w:t>
            </w:r>
          </w:p>
        </w:tc>
      </w:tr>
      <w:tr w:rsidR="00CF38DE" w:rsidRPr="00C506AC" w:rsidTr="00CF38DE">
        <w:trPr>
          <w:trHeight w:val="475"/>
        </w:trPr>
        <w:tc>
          <w:tcPr>
            <w:tcW w:w="4248" w:type="dxa"/>
            <w:vMerge/>
            <w:shd w:val="clear" w:color="auto" w:fill="auto"/>
          </w:tcPr>
          <w:p w:rsidR="00CF38DE" w:rsidRPr="00C506AC" w:rsidRDefault="00CF38DE" w:rsidP="00CF38DE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8DE" w:rsidRPr="005C0C95" w:rsidRDefault="0070670D" w:rsidP="00CF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C0C95">
              <w:rPr>
                <w:rFonts w:ascii="Times New Roman" w:eastAsia="Calibri" w:hAnsi="Times New Roman" w:cs="Times New Roman"/>
                <w:color w:val="000000"/>
              </w:rPr>
              <w:t>209 325 861,06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8DE" w:rsidRPr="005C0C95" w:rsidRDefault="0070670D" w:rsidP="00CF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C0C95">
              <w:rPr>
                <w:rFonts w:ascii="Times New Roman" w:eastAsia="Calibri" w:hAnsi="Times New Roman" w:cs="Times New Roman"/>
                <w:color w:val="000000"/>
              </w:rPr>
              <w:t>178 097 961,06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8DE" w:rsidRPr="003A570D" w:rsidRDefault="0070670D" w:rsidP="00CF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A570D">
              <w:rPr>
                <w:rFonts w:ascii="Times New Roman" w:eastAsia="Calibri" w:hAnsi="Times New Roman" w:cs="Times New Roman"/>
                <w:color w:val="000000"/>
              </w:rPr>
              <w:t>13 776 900,00</w:t>
            </w:r>
          </w:p>
        </w:tc>
        <w:tc>
          <w:tcPr>
            <w:tcW w:w="212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8DE" w:rsidRPr="003A570D" w:rsidRDefault="0070670D" w:rsidP="00CF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A570D">
              <w:rPr>
                <w:rFonts w:ascii="Times New Roman" w:eastAsia="Calibri" w:hAnsi="Times New Roman" w:cs="Times New Roman"/>
                <w:color w:val="000000"/>
              </w:rPr>
              <w:t>17 451 000,00</w:t>
            </w:r>
          </w:p>
        </w:tc>
      </w:tr>
      <w:tr w:rsidR="00CF38DE" w:rsidRPr="00C506AC" w:rsidTr="00CF38DE">
        <w:trPr>
          <w:trHeight w:val="167"/>
        </w:trPr>
        <w:tc>
          <w:tcPr>
            <w:tcW w:w="4248" w:type="dxa"/>
            <w:vMerge/>
            <w:shd w:val="clear" w:color="auto" w:fill="auto"/>
          </w:tcPr>
          <w:p w:rsidR="00CF38DE" w:rsidRPr="00C506AC" w:rsidRDefault="00CF38DE" w:rsidP="00CF38DE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F38DE" w:rsidRPr="00C506AC" w:rsidRDefault="00CF38DE" w:rsidP="00CF38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  <w:p w:rsidR="00CF38DE" w:rsidRPr="00C506AC" w:rsidRDefault="00CF38DE" w:rsidP="00CF38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6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8DE" w:rsidRPr="005C0C95" w:rsidRDefault="0070670D" w:rsidP="00CF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C0C95">
              <w:rPr>
                <w:rFonts w:ascii="Times New Roman" w:eastAsia="Calibri" w:hAnsi="Times New Roman" w:cs="Times New Roman"/>
                <w:color w:val="000000"/>
              </w:rPr>
              <w:t>419 154,80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8DE" w:rsidRPr="005C0C95" w:rsidRDefault="0070670D" w:rsidP="00CF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C0C95">
              <w:rPr>
                <w:rFonts w:ascii="Times New Roman" w:eastAsia="Calibri" w:hAnsi="Times New Roman" w:cs="Times New Roman"/>
                <w:color w:val="000000"/>
              </w:rPr>
              <w:t>419 154,8</w:t>
            </w:r>
            <w:r w:rsidR="00B34980" w:rsidRPr="005C0C95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8DE" w:rsidRPr="003A570D" w:rsidRDefault="00CF38DE" w:rsidP="00CF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A570D">
              <w:rPr>
                <w:rFonts w:ascii="Times New Roman" w:eastAsia="Calibri" w:hAnsi="Times New Roman" w:cs="Times New Roman"/>
                <w:color w:val="000000"/>
              </w:rPr>
              <w:t>0,00</w:t>
            </w:r>
          </w:p>
        </w:tc>
        <w:tc>
          <w:tcPr>
            <w:tcW w:w="212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8DE" w:rsidRPr="003A570D" w:rsidRDefault="0070670D" w:rsidP="00CF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A570D">
              <w:rPr>
                <w:rFonts w:ascii="Times New Roman" w:eastAsia="Calibri" w:hAnsi="Times New Roman" w:cs="Times New Roman"/>
                <w:color w:val="000000"/>
              </w:rPr>
              <w:t>0,00</w:t>
            </w:r>
          </w:p>
        </w:tc>
      </w:tr>
      <w:tr w:rsidR="00CF38DE" w:rsidRPr="00C506AC" w:rsidTr="00CF38DE">
        <w:trPr>
          <w:trHeight w:val="436"/>
        </w:trPr>
        <w:tc>
          <w:tcPr>
            <w:tcW w:w="4248" w:type="dxa"/>
            <w:vMerge/>
            <w:shd w:val="clear" w:color="auto" w:fill="auto"/>
          </w:tcPr>
          <w:p w:rsidR="00CF38DE" w:rsidRPr="00C506AC" w:rsidRDefault="00CF38DE" w:rsidP="00CF38DE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CF38DE" w:rsidRPr="006B7898" w:rsidRDefault="00CF38DE" w:rsidP="00CF38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78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8DE" w:rsidRPr="005C0C95" w:rsidRDefault="0070670D" w:rsidP="00CF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5C0C95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263 723 303,45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8DE" w:rsidRPr="005C0C95" w:rsidRDefault="0070670D" w:rsidP="00CF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r w:rsidRPr="005C0C95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>225 916 503,45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8DE" w:rsidRPr="003A570D" w:rsidRDefault="0070670D" w:rsidP="00CF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3A570D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18 498 100,00</w:t>
            </w:r>
          </w:p>
        </w:tc>
        <w:tc>
          <w:tcPr>
            <w:tcW w:w="212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8DE" w:rsidRPr="003A570D" w:rsidRDefault="0070670D" w:rsidP="00CF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3A570D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19 308 700,00</w:t>
            </w:r>
          </w:p>
        </w:tc>
      </w:tr>
    </w:tbl>
    <w:p w:rsidR="00557049" w:rsidRPr="00C506AC" w:rsidRDefault="00557049" w:rsidP="005570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049" w:rsidRPr="00C506AC" w:rsidRDefault="00557049" w:rsidP="005570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0B9" w:rsidRDefault="002110B9" w:rsidP="00557049"/>
    <w:sectPr w:rsidR="002110B9" w:rsidSect="008C49A6">
      <w:headerReference w:type="default" r:id="rId7"/>
      <w:pgSz w:w="16838" w:h="11906" w:orient="landscape"/>
      <w:pgMar w:top="1134" w:right="1134" w:bottom="850" w:left="1134" w:header="708" w:footer="708" w:gutter="0"/>
      <w:pgNumType w:start="9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9A6" w:rsidRDefault="008C49A6" w:rsidP="008C49A6">
      <w:pPr>
        <w:spacing w:after="0" w:line="240" w:lineRule="auto"/>
      </w:pPr>
      <w:r>
        <w:separator/>
      </w:r>
    </w:p>
  </w:endnote>
  <w:endnote w:type="continuationSeparator" w:id="0">
    <w:p w:rsidR="008C49A6" w:rsidRDefault="008C49A6" w:rsidP="008C4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9A6" w:rsidRDefault="008C49A6" w:rsidP="008C49A6">
      <w:pPr>
        <w:spacing w:after="0" w:line="240" w:lineRule="auto"/>
      </w:pPr>
      <w:r>
        <w:separator/>
      </w:r>
    </w:p>
  </w:footnote>
  <w:footnote w:type="continuationSeparator" w:id="0">
    <w:p w:rsidR="008C49A6" w:rsidRDefault="008C49A6" w:rsidP="008C49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635076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C49A6" w:rsidRPr="008C49A6" w:rsidRDefault="008C49A6">
        <w:pPr>
          <w:pStyle w:val="a3"/>
          <w:jc w:val="center"/>
          <w:rPr>
            <w:rFonts w:ascii="Times New Roman" w:hAnsi="Times New Roman" w:cs="Times New Roman"/>
          </w:rPr>
        </w:pPr>
        <w:r w:rsidRPr="008C49A6">
          <w:rPr>
            <w:rFonts w:ascii="Times New Roman" w:hAnsi="Times New Roman" w:cs="Times New Roman"/>
          </w:rPr>
          <w:fldChar w:fldCharType="begin"/>
        </w:r>
        <w:r w:rsidRPr="008C49A6">
          <w:rPr>
            <w:rFonts w:ascii="Times New Roman" w:hAnsi="Times New Roman" w:cs="Times New Roman"/>
          </w:rPr>
          <w:instrText xml:space="preserve"> PAGE   \* MERGEFORMAT </w:instrText>
        </w:r>
        <w:r w:rsidRPr="008C49A6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92</w:t>
        </w:r>
        <w:r w:rsidRPr="008C49A6">
          <w:rPr>
            <w:rFonts w:ascii="Times New Roman" w:hAnsi="Times New Roman" w:cs="Times New Roman"/>
          </w:rPr>
          <w:fldChar w:fldCharType="end"/>
        </w:r>
      </w:p>
    </w:sdtContent>
  </w:sdt>
  <w:p w:rsidR="008C49A6" w:rsidRDefault="008C49A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31B1"/>
    <w:multiLevelType w:val="multilevel"/>
    <w:tmpl w:val="18C498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1">
    <w:nsid w:val="596B23BF"/>
    <w:multiLevelType w:val="multilevel"/>
    <w:tmpl w:val="2B966D00"/>
    <w:lvl w:ilvl="0">
      <w:start w:val="1"/>
      <w:numFmt w:val="decimal"/>
      <w:lvlText w:val="%1."/>
      <w:lvlJc w:val="left"/>
      <w:pPr>
        <w:ind w:left="758" w:hanging="360"/>
      </w:pPr>
    </w:lvl>
    <w:lvl w:ilvl="1">
      <w:start w:val="1"/>
      <w:numFmt w:val="decimal"/>
      <w:isLgl/>
      <w:lvlText w:val="%1.%2."/>
      <w:lvlJc w:val="left"/>
      <w:pPr>
        <w:ind w:left="75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8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2D7E"/>
    <w:rsid w:val="00022D7E"/>
    <w:rsid w:val="000702C1"/>
    <w:rsid w:val="002110B9"/>
    <w:rsid w:val="0034196F"/>
    <w:rsid w:val="003A570D"/>
    <w:rsid w:val="00557049"/>
    <w:rsid w:val="005C0C95"/>
    <w:rsid w:val="006B7898"/>
    <w:rsid w:val="0070670D"/>
    <w:rsid w:val="008C49A6"/>
    <w:rsid w:val="00B34980"/>
    <w:rsid w:val="00CF38DE"/>
    <w:rsid w:val="00D1717D"/>
    <w:rsid w:val="00E60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04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4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49A6"/>
  </w:style>
  <w:style w:type="paragraph" w:styleId="a5">
    <w:name w:val="footer"/>
    <w:basedOn w:val="a"/>
    <w:link w:val="a6"/>
    <w:uiPriority w:val="99"/>
    <w:semiHidden/>
    <w:unhideWhenUsed/>
    <w:rsid w:val="008C4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C49A6"/>
  </w:style>
  <w:style w:type="paragraph" w:styleId="a7">
    <w:name w:val="Balloon Text"/>
    <w:basedOn w:val="a"/>
    <w:link w:val="a8"/>
    <w:uiPriority w:val="99"/>
    <w:semiHidden/>
    <w:unhideWhenUsed/>
    <w:rsid w:val="008C4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49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6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1016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Н.В. Ципуштанова</dc:creator>
  <cp:keywords/>
  <dc:description/>
  <cp:lastModifiedBy>But</cp:lastModifiedBy>
  <cp:revision>8</cp:revision>
  <cp:lastPrinted>2025-10-09T03:23:00Z</cp:lastPrinted>
  <dcterms:created xsi:type="dcterms:W3CDTF">2025-10-06T03:11:00Z</dcterms:created>
  <dcterms:modified xsi:type="dcterms:W3CDTF">2025-10-09T03:23:00Z</dcterms:modified>
</cp:coreProperties>
</file>